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6D12C" w14:textId="2812E0FA" w:rsidR="00530EE5" w:rsidRDefault="00D204AA" w:rsidP="00C64DDA">
      <w:pPr>
        <w:pStyle w:val="Titre1"/>
      </w:pPr>
      <w:r>
        <w:t>Évolution, équilibre et séquence : éléments de méthodologie économique</w:t>
      </w:r>
    </w:p>
    <w:p w14:paraId="4FF35528" w14:textId="77777777" w:rsidR="00C64DDA" w:rsidRPr="00C64DDA" w:rsidRDefault="00C64DDA" w:rsidP="00C64DDA"/>
    <w:p w14:paraId="4516C702" w14:textId="7AC94E6B" w:rsidR="00C64DDA" w:rsidRDefault="00D204AA" w:rsidP="00C64DDA">
      <w:pPr>
        <w:pStyle w:val="Sansinterligne"/>
        <w:spacing w:after="240"/>
      </w:pPr>
      <w:r>
        <w:t>Jean-Luc Gaffard</w:t>
      </w:r>
      <w:r w:rsidR="00770714" w:rsidRPr="00AB6D12">
        <w:rPr>
          <w:sz w:val="22"/>
          <w:vertAlign w:val="superscript"/>
        </w:rPr>
        <w:t>1</w:t>
      </w:r>
      <w:r w:rsidR="00770714">
        <w:t xml:space="preserve">, </w:t>
      </w:r>
    </w:p>
    <w:p w14:paraId="15DD6BA6" w14:textId="0B2CDB01" w:rsidR="00770714" w:rsidRDefault="00770714" w:rsidP="00770714">
      <w:pPr>
        <w:pStyle w:val="Titre2"/>
      </w:pPr>
      <w:r w:rsidRPr="00770714">
        <w:rPr>
          <w:vertAlign w:val="superscript"/>
        </w:rPr>
        <w:t>1</w:t>
      </w:r>
      <w:r>
        <w:t xml:space="preserve"> </w:t>
      </w:r>
      <w:r w:rsidR="00D204AA">
        <w:t>Université Côte-d’Azur – Groupe de recherche en droit, économie et gestion</w:t>
      </w:r>
    </w:p>
    <w:p w14:paraId="6A778390" w14:textId="77777777" w:rsidR="00C64DDA" w:rsidRPr="00770714" w:rsidRDefault="00770714" w:rsidP="00770714">
      <w:pPr>
        <w:pStyle w:val="Titre2"/>
      </w:pPr>
      <w:r>
        <w:t>Institut universitaire de France</w:t>
      </w:r>
    </w:p>
    <w:p w14:paraId="05FF175D" w14:textId="77777777" w:rsidR="00C64DDA" w:rsidRPr="00C64DDA" w:rsidRDefault="00C64DDA" w:rsidP="00770714">
      <w:pPr>
        <w:pStyle w:val="Titre3"/>
      </w:pPr>
      <w:r>
        <w:t>Résumé</w:t>
      </w:r>
    </w:p>
    <w:p w14:paraId="19CCE6EE" w14:textId="4A6B0315" w:rsidR="003B71AE" w:rsidRDefault="00D204AA" w:rsidP="00D204AA">
      <w:r>
        <w:t>Les révolutions qui jalonnent l’histoire de la pensée économique nous rappellent aussi bien le poids des idées que la prégnance des faits, mais bien plus sûrement la difficulté récurrente des différentes théories économiques à appréhender le déroulement de l’histoire, cette suite d’événements articulés les uns avec les autres, sans qu’il ne soit jamais possible de revenir sur ses pas et sans qu’il soit davantage possible de tracer </w:t>
      </w:r>
      <w:r>
        <w:rPr>
          <w:rStyle w:val="Accentuation"/>
        </w:rPr>
        <w:t>a priori </w:t>
      </w:r>
      <w:r>
        <w:t>un devenir. Faut-il alors conserver le principe suivant lequel il existe un équilibre ou, au contraire, considérer que l’évolution est, par nature, hors de l’équilibre ? Doit-on maintenir l’idée qu’il existe des lois naturelles ou, au contraire, reconnaître que les lois de l’économie sont essentiellement contingentes, ce qui implique de considérer l’influence d’un contexte institutionnel lui-même changeant au gré de nouvelles contraintes ou de ruptures dans l’ordre politique et social ? Doit-on se rallier à une vision formaliste dite scientifique et finalement atemporelle de la théorie économique ou, au contraire, concevoir une approche évolutionnaire dont la quintessence réside dans l’explicitation forcément partielle des temporalités propres aux différents phénomènes constitutifs du changement ? Telles sont les questions d’ordre méthodologique et épistémologique qu’il convient de se poser si l’on entend éclairer le rôle du temps en économie.</w:t>
      </w:r>
    </w:p>
    <w:p w14:paraId="64C3EEA2" w14:textId="28BCE792" w:rsidR="00081329" w:rsidRDefault="00770714" w:rsidP="00770714">
      <w:pPr>
        <w:pStyle w:val="Titre4"/>
      </w:pPr>
      <w:r w:rsidRPr="00770714">
        <w:rPr>
          <w:b/>
        </w:rPr>
        <w:t>Mots-clés</w:t>
      </w:r>
      <w:r>
        <w:t xml:space="preserve"> : </w:t>
      </w:r>
      <w:r w:rsidR="00D204AA">
        <w:t>causalité</w:t>
      </w:r>
      <w:r w:rsidR="004C656E">
        <w:t>,</w:t>
      </w:r>
      <w:r w:rsidR="00D204AA">
        <w:t xml:space="preserve"> équilibre</w:t>
      </w:r>
      <w:r w:rsidR="004C656E">
        <w:t>,</w:t>
      </w:r>
      <w:r w:rsidR="00D204AA">
        <w:t xml:space="preserve"> évolution</w:t>
      </w:r>
      <w:r w:rsidR="004C656E">
        <w:t>,</w:t>
      </w:r>
      <w:r w:rsidR="00D204AA">
        <w:t xml:space="preserve"> lois économiques</w:t>
      </w:r>
      <w:r w:rsidR="004C656E">
        <w:t>,</w:t>
      </w:r>
      <w:r w:rsidR="00D204AA">
        <w:t xml:space="preserve"> séquence</w:t>
      </w:r>
      <w:r w:rsidR="004C656E">
        <w:t>,</w:t>
      </w:r>
      <w:bookmarkStart w:id="0" w:name="_GoBack"/>
      <w:bookmarkEnd w:id="0"/>
      <w:r w:rsidR="00D204AA">
        <w:t xml:space="preserve"> temps</w:t>
      </w:r>
    </w:p>
    <w:sectPr w:rsidR="000813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MU Serif">
    <w:altName w:val="Mongolian Baiti"/>
    <w:panose1 w:val="02000603000000000000"/>
    <w:charset w:val="00"/>
    <w:family w:val="auto"/>
    <w:pitch w:val="variable"/>
    <w:sig w:usb0="E10002FF" w:usb1="5201E9EB" w:usb2="02020004" w:usb3="00000000" w:csb0="0000019F" w:csb1="00000000"/>
  </w:font>
  <w:font w:name="Latin Modern Math">
    <w:panose1 w:val="02000503000000000000"/>
    <w:charset w:val="00"/>
    <w:family w:val="modern"/>
    <w:notTrueType/>
    <w:pitch w:val="variable"/>
    <w:sig w:usb0="A00000EF" w:usb1="4201F9EE" w:usb2="02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15"/>
    <w:rsid w:val="00081329"/>
    <w:rsid w:val="0017038C"/>
    <w:rsid w:val="001D5815"/>
    <w:rsid w:val="003B71AE"/>
    <w:rsid w:val="003F11B9"/>
    <w:rsid w:val="004C656E"/>
    <w:rsid w:val="00530EE5"/>
    <w:rsid w:val="0058693A"/>
    <w:rsid w:val="005B311B"/>
    <w:rsid w:val="0060376B"/>
    <w:rsid w:val="00710B12"/>
    <w:rsid w:val="00770714"/>
    <w:rsid w:val="00775DA5"/>
    <w:rsid w:val="00794D2E"/>
    <w:rsid w:val="007A14B6"/>
    <w:rsid w:val="00805C74"/>
    <w:rsid w:val="00893BB4"/>
    <w:rsid w:val="00AB6D12"/>
    <w:rsid w:val="00C64DDA"/>
    <w:rsid w:val="00D204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060"/>
  <w15:chartTrackingRefBased/>
  <w15:docId w15:val="{B93E3B29-97BF-45C6-B632-34756195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38C"/>
    <w:pPr>
      <w:spacing w:after="120" w:line="240" w:lineRule="auto"/>
      <w:jc w:val="both"/>
    </w:pPr>
    <w:rPr>
      <w:rFonts w:ascii="CMU Serif" w:hAnsi="CMU Serif"/>
      <w:sz w:val="20"/>
    </w:rPr>
  </w:style>
  <w:style w:type="paragraph" w:styleId="Titre1">
    <w:name w:val="heading 1"/>
    <w:aliases w:val="Titre article"/>
    <w:basedOn w:val="Normal"/>
    <w:next w:val="Normal"/>
    <w:link w:val="Titre1Car"/>
    <w:uiPriority w:val="9"/>
    <w:qFormat/>
    <w:rsid w:val="005B311B"/>
    <w:pPr>
      <w:keepNext/>
      <w:keepLines/>
      <w:spacing w:before="240" w:after="360"/>
      <w:ind w:left="567" w:right="567"/>
      <w:jc w:val="center"/>
      <w:outlineLvl w:val="0"/>
    </w:pPr>
    <w:rPr>
      <w:rFonts w:eastAsiaTheme="majorEastAsia" w:cstheme="majorBidi"/>
      <w:b/>
      <w:sz w:val="32"/>
      <w:szCs w:val="32"/>
    </w:rPr>
  </w:style>
  <w:style w:type="paragraph" w:styleId="Titre2">
    <w:name w:val="heading 2"/>
    <w:aliases w:val="Université laboratoire"/>
    <w:basedOn w:val="Normal"/>
    <w:next w:val="Normal"/>
    <w:link w:val="Titre2Car"/>
    <w:uiPriority w:val="9"/>
    <w:unhideWhenUsed/>
    <w:qFormat/>
    <w:rsid w:val="00770714"/>
    <w:pPr>
      <w:keepNext/>
      <w:keepLines/>
      <w:spacing w:after="60"/>
      <w:jc w:val="center"/>
      <w:outlineLvl w:val="1"/>
    </w:pPr>
    <w:rPr>
      <w:rFonts w:eastAsiaTheme="majorEastAsia" w:cstheme="majorBidi"/>
      <w:szCs w:val="26"/>
    </w:rPr>
  </w:style>
  <w:style w:type="paragraph" w:styleId="Titre3">
    <w:name w:val="heading 3"/>
    <w:aliases w:val="résumé"/>
    <w:basedOn w:val="Normal"/>
    <w:next w:val="Normal"/>
    <w:link w:val="Titre3Car"/>
    <w:uiPriority w:val="9"/>
    <w:unhideWhenUsed/>
    <w:qFormat/>
    <w:rsid w:val="00770714"/>
    <w:pPr>
      <w:keepNext/>
      <w:keepLines/>
      <w:spacing w:before="1080" w:after="600"/>
      <w:jc w:val="center"/>
      <w:outlineLvl w:val="2"/>
    </w:pPr>
    <w:rPr>
      <w:rFonts w:eastAsiaTheme="majorEastAsia" w:cstheme="majorBidi"/>
      <w:b/>
      <w:sz w:val="24"/>
      <w:szCs w:val="24"/>
    </w:rPr>
  </w:style>
  <w:style w:type="paragraph" w:styleId="Titre4">
    <w:name w:val="heading 4"/>
    <w:aliases w:val="Mots-clés"/>
    <w:basedOn w:val="Normal"/>
    <w:next w:val="Normal"/>
    <w:link w:val="Titre4Car"/>
    <w:uiPriority w:val="9"/>
    <w:unhideWhenUsed/>
    <w:qFormat/>
    <w:rsid w:val="00770714"/>
    <w:pPr>
      <w:keepNext/>
      <w:keepLines/>
      <w:spacing w:before="600"/>
      <w:outlineLvl w:val="3"/>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1329"/>
    <w:rPr>
      <w:i/>
      <w:iCs/>
    </w:rPr>
  </w:style>
  <w:style w:type="character" w:customStyle="1" w:styleId="Titre1Car">
    <w:name w:val="Titre 1 Car"/>
    <w:aliases w:val="Titre article Car"/>
    <w:basedOn w:val="Policepardfaut"/>
    <w:link w:val="Titre1"/>
    <w:uiPriority w:val="9"/>
    <w:rsid w:val="005B311B"/>
    <w:rPr>
      <w:rFonts w:ascii="CMU Serif" w:eastAsiaTheme="majorEastAsia" w:hAnsi="CMU Serif" w:cstheme="majorBidi"/>
      <w:b/>
      <w:sz w:val="32"/>
      <w:szCs w:val="32"/>
    </w:rPr>
  </w:style>
  <w:style w:type="paragraph" w:styleId="Sansinterligne">
    <w:name w:val="No Spacing"/>
    <w:aliases w:val="Nom auteur"/>
    <w:uiPriority w:val="1"/>
    <w:qFormat/>
    <w:rsid w:val="0058693A"/>
    <w:pPr>
      <w:spacing w:after="480" w:line="240" w:lineRule="auto"/>
      <w:jc w:val="center"/>
    </w:pPr>
    <w:rPr>
      <w:rFonts w:ascii="CMU Serif" w:hAnsi="CMU Serif"/>
      <w:sz w:val="24"/>
    </w:rPr>
  </w:style>
  <w:style w:type="character" w:customStyle="1" w:styleId="Titre2Car">
    <w:name w:val="Titre 2 Car"/>
    <w:aliases w:val="Université laboratoire Car"/>
    <w:basedOn w:val="Policepardfaut"/>
    <w:link w:val="Titre2"/>
    <w:uiPriority w:val="9"/>
    <w:rsid w:val="00770714"/>
    <w:rPr>
      <w:rFonts w:ascii="Latin Modern Math" w:eastAsiaTheme="majorEastAsia" w:hAnsi="Latin Modern Math" w:cstheme="majorBidi"/>
      <w:sz w:val="20"/>
      <w:szCs w:val="26"/>
    </w:rPr>
  </w:style>
  <w:style w:type="character" w:customStyle="1" w:styleId="Titre3Car">
    <w:name w:val="Titre 3 Car"/>
    <w:aliases w:val="résumé Car"/>
    <w:basedOn w:val="Policepardfaut"/>
    <w:link w:val="Titre3"/>
    <w:uiPriority w:val="9"/>
    <w:rsid w:val="00770714"/>
    <w:rPr>
      <w:rFonts w:ascii="Latin Modern Math" w:eastAsiaTheme="majorEastAsia" w:hAnsi="Latin Modern Math" w:cstheme="majorBidi"/>
      <w:b/>
      <w:sz w:val="24"/>
      <w:szCs w:val="24"/>
    </w:rPr>
  </w:style>
  <w:style w:type="character" w:customStyle="1" w:styleId="Titre4Car">
    <w:name w:val="Titre 4 Car"/>
    <w:aliases w:val="Mots-clés Car"/>
    <w:basedOn w:val="Policepardfaut"/>
    <w:link w:val="Titre4"/>
    <w:uiPriority w:val="9"/>
    <w:rsid w:val="00770714"/>
    <w:rPr>
      <w:rFonts w:ascii="Latin Modern Math" w:eastAsiaTheme="majorEastAsia" w:hAnsi="Latin Modern Math" w:cstheme="majorBid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889618">
      <w:bodyDiv w:val="1"/>
      <w:marLeft w:val="0"/>
      <w:marRight w:val="0"/>
      <w:marTop w:val="0"/>
      <w:marBottom w:val="0"/>
      <w:divBdr>
        <w:top w:val="none" w:sz="0" w:space="0" w:color="auto"/>
        <w:left w:val="none" w:sz="0" w:space="0" w:color="auto"/>
        <w:bottom w:val="none" w:sz="0" w:space="0" w:color="auto"/>
        <w:right w:val="none" w:sz="0" w:space="0" w:color="auto"/>
      </w:divBdr>
      <w:divsChild>
        <w:div w:id="144248830">
          <w:marLeft w:val="0"/>
          <w:marRight w:val="0"/>
          <w:marTop w:val="0"/>
          <w:marBottom w:val="0"/>
          <w:divBdr>
            <w:top w:val="none" w:sz="0" w:space="0" w:color="auto"/>
            <w:left w:val="none" w:sz="0" w:space="0" w:color="auto"/>
            <w:bottom w:val="none" w:sz="0" w:space="0" w:color="auto"/>
            <w:right w:val="none" w:sz="0" w:space="0" w:color="auto"/>
          </w:divBdr>
          <w:divsChild>
            <w:div w:id="246772890">
              <w:marLeft w:val="0"/>
              <w:marRight w:val="0"/>
              <w:marTop w:val="0"/>
              <w:marBottom w:val="0"/>
              <w:divBdr>
                <w:top w:val="none" w:sz="0" w:space="0" w:color="auto"/>
                <w:left w:val="none" w:sz="0" w:space="0" w:color="auto"/>
                <w:bottom w:val="none" w:sz="0" w:space="0" w:color="auto"/>
                <w:right w:val="none" w:sz="0" w:space="0" w:color="auto"/>
              </w:divBdr>
            </w:div>
            <w:div w:id="1937589691">
              <w:marLeft w:val="0"/>
              <w:marRight w:val="0"/>
              <w:marTop w:val="0"/>
              <w:marBottom w:val="0"/>
              <w:divBdr>
                <w:top w:val="none" w:sz="0" w:space="0" w:color="auto"/>
                <w:left w:val="none" w:sz="0" w:space="0" w:color="auto"/>
                <w:bottom w:val="none" w:sz="0" w:space="0" w:color="auto"/>
                <w:right w:val="none" w:sz="0" w:space="0" w:color="auto"/>
              </w:divBdr>
            </w:div>
            <w:div w:id="521820213">
              <w:marLeft w:val="0"/>
              <w:marRight w:val="0"/>
              <w:marTop w:val="0"/>
              <w:marBottom w:val="0"/>
              <w:divBdr>
                <w:top w:val="none" w:sz="0" w:space="0" w:color="auto"/>
                <w:left w:val="none" w:sz="0" w:space="0" w:color="auto"/>
                <w:bottom w:val="none" w:sz="0" w:space="0" w:color="auto"/>
                <w:right w:val="none" w:sz="0" w:space="0" w:color="auto"/>
              </w:divBdr>
              <w:divsChild>
                <w:div w:id="947347677">
                  <w:marLeft w:val="0"/>
                  <w:marRight w:val="0"/>
                  <w:marTop w:val="0"/>
                  <w:marBottom w:val="0"/>
                  <w:divBdr>
                    <w:top w:val="none" w:sz="0" w:space="0" w:color="auto"/>
                    <w:left w:val="none" w:sz="0" w:space="0" w:color="auto"/>
                    <w:bottom w:val="none" w:sz="0" w:space="0" w:color="auto"/>
                    <w:right w:val="none" w:sz="0" w:space="0" w:color="auto"/>
                  </w:divBdr>
                  <w:divsChild>
                    <w:div w:id="10219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25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lisaa</dc:creator>
  <cp:keywords/>
  <dc:description/>
  <cp:lastModifiedBy>lisaa</cp:lastModifiedBy>
  <cp:revision>4</cp:revision>
  <dcterms:created xsi:type="dcterms:W3CDTF">2023-04-23T09:33:00Z</dcterms:created>
  <dcterms:modified xsi:type="dcterms:W3CDTF">2023-05-04T10:55:00Z</dcterms:modified>
</cp:coreProperties>
</file>